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Шаблон ежемесячного отчета по 223-ФЗ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количестве и об общей стоимости договоров, заключенных Заказчиком в ___ 201__года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4111"/>
        <w:gridCol w:w="2392"/>
        <w:gridCol w:w="2393"/>
      </w:tblGrid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Cs w:val="24"/>
              </w:rPr>
              <w:t>п/п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Наименование сведений / тип отчета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Сумма заключенных договоров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43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110</Words>
  <Characters>743</Characters>
  <CharactersWithSpaces>841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2019-01-20T21:06:00Z</dcterms:created>
  <dc:creator>Ирина Курилова</dc:creator>
  <dc:description/>
  <dc:language>ru-RU</dc:language>
  <cp:lastModifiedBy>Ирина Курилова</cp:lastModifiedBy>
  <dcterms:modified xsi:type="dcterms:W3CDTF">2019-01-20T21:12:00Z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